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16E4" w:rsidRPr="004E16E4" w:rsidRDefault="004E16E4" w:rsidP="004E16E4">
      <w:pPr>
        <w:rPr>
          <w:b/>
          <w:sz w:val="28"/>
          <w:szCs w:val="28"/>
        </w:rPr>
      </w:pPr>
      <w:r w:rsidRPr="004E16E4">
        <w:rPr>
          <w:b/>
          <w:sz w:val="28"/>
          <w:szCs w:val="28"/>
        </w:rPr>
        <w:t xml:space="preserve">Policy </w:t>
      </w:r>
      <w:r w:rsidRPr="004E16E4">
        <w:rPr>
          <w:b/>
          <w:sz w:val="28"/>
          <w:szCs w:val="28"/>
        </w:rPr>
        <w:t>f</w:t>
      </w:r>
      <w:r w:rsidRPr="004E16E4">
        <w:rPr>
          <w:b/>
          <w:sz w:val="28"/>
          <w:szCs w:val="28"/>
        </w:rPr>
        <w:t xml:space="preserve">or Course Assessments </w:t>
      </w:r>
      <w:r w:rsidRPr="004E16E4">
        <w:rPr>
          <w:b/>
          <w:sz w:val="28"/>
          <w:szCs w:val="28"/>
        </w:rPr>
        <w:t>f</w:t>
      </w:r>
      <w:r w:rsidRPr="004E16E4">
        <w:rPr>
          <w:b/>
          <w:sz w:val="28"/>
          <w:szCs w:val="28"/>
        </w:rPr>
        <w:t>or GWSS Major/Minor Credit</w:t>
      </w:r>
    </w:p>
    <w:p w:rsidR="004E16E4" w:rsidRDefault="004E16E4" w:rsidP="004E16E4">
      <w:pPr>
        <w:spacing w:after="0"/>
      </w:pPr>
    </w:p>
    <w:p w:rsidR="003213BB" w:rsidRPr="004E16E4" w:rsidRDefault="004E16E4" w:rsidP="004E16E4">
      <w:pPr>
        <w:spacing w:after="0"/>
        <w:rPr>
          <w:sz w:val="24"/>
          <w:szCs w:val="24"/>
        </w:rPr>
      </w:pPr>
      <w:r w:rsidRPr="004E16E4">
        <w:rPr>
          <w:sz w:val="24"/>
          <w:szCs w:val="24"/>
        </w:rPr>
        <w:t xml:space="preserve">GWSS majors and minors should fulfill their degree requirements as detailed on our </w:t>
      </w:r>
      <w:hyperlink r:id="rId4" w:history="1">
        <w:r w:rsidRPr="004E16E4">
          <w:rPr>
            <w:rStyle w:val="Hyperlink"/>
            <w:sz w:val="24"/>
            <w:szCs w:val="24"/>
          </w:rPr>
          <w:t>website</w:t>
        </w:r>
      </w:hyperlink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through courses offered by the department. On rare exception, the undergraduate committee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will consider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rationales and syllabi provided by students for classes from outside of GWSS that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 xml:space="preserve">may count for credit for the major or minor. Please fill out the </w:t>
      </w:r>
      <w:hyperlink r:id="rId5" w:history="1">
        <w:r w:rsidRPr="004E16E4">
          <w:rPr>
            <w:rStyle w:val="Hyperlink"/>
            <w:sz w:val="24"/>
            <w:szCs w:val="24"/>
          </w:rPr>
          <w:t>Google Undergraduate Course Approval Form</w:t>
        </w:r>
      </w:hyperlink>
      <w:r w:rsidRPr="004E16E4">
        <w:rPr>
          <w:sz w:val="24"/>
          <w:szCs w:val="24"/>
        </w:rPr>
        <w:t xml:space="preserve"> (</w:t>
      </w:r>
      <w:hyperlink r:id="rId6" w:history="1">
        <w:r w:rsidRPr="004E16E4">
          <w:rPr>
            <w:rStyle w:val="Hyperlink"/>
            <w:sz w:val="24"/>
            <w:szCs w:val="24"/>
          </w:rPr>
          <w:t>also available as a pdf</w:t>
        </w:r>
      </w:hyperlink>
      <w:r w:rsidRPr="004E16E4">
        <w:rPr>
          <w:sz w:val="24"/>
          <w:szCs w:val="24"/>
        </w:rPr>
        <w:t>) and provide a syllabus. Applications will be assessed for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evidence that the course exposes students to analytic rubrics that are critical to GWSS (e.g.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race, gender) and fu</w:t>
      </w:r>
      <w:bookmarkStart w:id="0" w:name="_GoBack"/>
      <w:bookmarkEnd w:id="0"/>
      <w:r w:rsidRPr="004E16E4">
        <w:rPr>
          <w:sz w:val="24"/>
          <w:szCs w:val="24"/>
        </w:rPr>
        <w:t>rthers the interdisciplinary feminist and/or queer methods of the major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and minor. A request for a course assessment should be made as soon as possible to ensure</w:t>
      </w:r>
      <w:r w:rsidRPr="004E16E4">
        <w:rPr>
          <w:sz w:val="24"/>
          <w:szCs w:val="24"/>
        </w:rPr>
        <w:t xml:space="preserve"> </w:t>
      </w:r>
      <w:r w:rsidRPr="004E16E4">
        <w:rPr>
          <w:sz w:val="24"/>
          <w:szCs w:val="24"/>
        </w:rPr>
        <w:t>timely</w:t>
      </w:r>
      <w:r w:rsidRPr="004E16E4">
        <w:rPr>
          <w:sz w:val="24"/>
          <w:szCs w:val="24"/>
        </w:rPr>
        <w:t xml:space="preserve"> review. </w:t>
      </w:r>
    </w:p>
    <w:sectPr w:rsidR="003213BB" w:rsidRPr="004E1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E4"/>
    <w:rsid w:val="00495D74"/>
    <w:rsid w:val="004E16E4"/>
    <w:rsid w:val="00C5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76EB"/>
  <w15:chartTrackingRefBased/>
  <w15:docId w15:val="{E9489AD1-F440-4068-855E-0D512705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16E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1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wss.washington.edu/sites/gwss/files/documents/GWSS%20Undergraduate%20Course%20Approval%20Form.pdf" TargetMode="External"/><Relationship Id="rId5" Type="http://schemas.openxmlformats.org/officeDocument/2006/relationships/hyperlink" Target="https://docs.google.com/forms/d/e/1FAIpQLSdluMrFveMM9LR1G5IjDdanouzW8F4-svtq_cg6g1a4Y022Zg/viewform" TargetMode="External"/><Relationship Id="rId4" Type="http://schemas.openxmlformats.org/officeDocument/2006/relationships/hyperlink" Target="https://gwss.washington.edu/ba-gender-women-sexuality-stud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Kane-Galbraith</dc:creator>
  <cp:keywords/>
  <dc:description/>
  <cp:lastModifiedBy>Adrian Kane-Galbraith</cp:lastModifiedBy>
  <cp:revision>1</cp:revision>
  <dcterms:created xsi:type="dcterms:W3CDTF">2026-03-06T20:00:00Z</dcterms:created>
  <dcterms:modified xsi:type="dcterms:W3CDTF">2026-03-06T20:04:00Z</dcterms:modified>
</cp:coreProperties>
</file>